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AFF9" w14:textId="77777777" w:rsidR="009A20BF" w:rsidRPr="002F7863" w:rsidRDefault="009A20BF" w:rsidP="009A20B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863">
        <w:rPr>
          <w:rFonts w:ascii="Times New Roman" w:hAnsi="Times New Roman"/>
          <w:color w:val="000000"/>
          <w:sz w:val="28"/>
          <w:szCs w:val="28"/>
        </w:rPr>
        <w:t>Приложение №____ к постановлению</w:t>
      </w:r>
    </w:p>
    <w:p w14:paraId="7514BE31" w14:textId="77777777" w:rsidR="009A20BF" w:rsidRPr="002F7863" w:rsidRDefault="009A20BF" w:rsidP="009A20B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863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Суходол</w:t>
      </w:r>
    </w:p>
    <w:p w14:paraId="37D15CBB" w14:textId="77777777" w:rsidR="009A20BF" w:rsidRPr="00D14F94" w:rsidRDefault="009A20BF" w:rsidP="009A20B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863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14:paraId="75DF4061" w14:textId="77777777" w:rsidR="009A20BF" w:rsidRDefault="009A20BF" w:rsidP="009A20B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B5D043" w14:textId="77777777" w:rsidR="009A20BF" w:rsidRDefault="009A20BF" w:rsidP="009A20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35A1B" w14:textId="77777777" w:rsidR="00A81DEE" w:rsidRDefault="009A20BF" w:rsidP="009A20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BF">
        <w:rPr>
          <w:rFonts w:ascii="Times New Roman" w:hAnsi="Times New Roman" w:cs="Times New Roman"/>
          <w:b/>
          <w:sz w:val="28"/>
          <w:szCs w:val="28"/>
        </w:rPr>
        <w:t xml:space="preserve">Перечень координат характерных точек границ территории,   </w:t>
      </w:r>
    </w:p>
    <w:p w14:paraId="5DA48763" w14:textId="77777777" w:rsidR="009A20BF" w:rsidRPr="009A20BF" w:rsidRDefault="009A20BF" w:rsidP="009A20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BF">
        <w:rPr>
          <w:rFonts w:ascii="Times New Roman" w:hAnsi="Times New Roman" w:cs="Times New Roman"/>
          <w:b/>
          <w:sz w:val="28"/>
          <w:szCs w:val="28"/>
        </w:rPr>
        <w:t>в отношении которой утвержден проект межевания</w:t>
      </w:r>
    </w:p>
    <w:p w14:paraId="0BEAC90B" w14:textId="77777777" w:rsidR="009A20BF" w:rsidRPr="005F53D7" w:rsidRDefault="009A20BF" w:rsidP="009A20B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410"/>
        <w:gridCol w:w="2976"/>
      </w:tblGrid>
      <w:tr w:rsidR="009A20BF" w:rsidRPr="005F53D7" w14:paraId="483F8AFD" w14:textId="77777777" w:rsidTr="000469B4">
        <w:tc>
          <w:tcPr>
            <w:tcW w:w="1260" w:type="dxa"/>
          </w:tcPr>
          <w:p w14:paraId="492F69F0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FE5D8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</w:tcPr>
          <w:p w14:paraId="06215827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A20BF" w:rsidRPr="005F53D7" w14:paraId="72D89D90" w14:textId="77777777" w:rsidTr="000469B4">
        <w:tc>
          <w:tcPr>
            <w:tcW w:w="1260" w:type="dxa"/>
          </w:tcPr>
          <w:p w14:paraId="48C3D5F0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BF343B6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2246360.95</w:t>
            </w:r>
          </w:p>
        </w:tc>
        <w:tc>
          <w:tcPr>
            <w:tcW w:w="2976" w:type="dxa"/>
          </w:tcPr>
          <w:p w14:paraId="5E7969B1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467139.61</w:t>
            </w:r>
          </w:p>
        </w:tc>
      </w:tr>
      <w:tr w:rsidR="009A20BF" w:rsidRPr="005F53D7" w14:paraId="07FF9F41" w14:textId="77777777" w:rsidTr="000469B4">
        <w:tc>
          <w:tcPr>
            <w:tcW w:w="1260" w:type="dxa"/>
          </w:tcPr>
          <w:p w14:paraId="7B219D96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3A7827F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2246551.97</w:t>
            </w:r>
          </w:p>
        </w:tc>
        <w:tc>
          <w:tcPr>
            <w:tcW w:w="2976" w:type="dxa"/>
          </w:tcPr>
          <w:p w14:paraId="5C46177B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466856.49</w:t>
            </w:r>
          </w:p>
        </w:tc>
      </w:tr>
      <w:tr w:rsidR="009A20BF" w:rsidRPr="005F53D7" w14:paraId="4CC3C510" w14:textId="77777777" w:rsidTr="000469B4">
        <w:tc>
          <w:tcPr>
            <w:tcW w:w="1260" w:type="dxa"/>
          </w:tcPr>
          <w:p w14:paraId="748D44B8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A924B51" w14:textId="3A517ED4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2246488.1</w:t>
            </w:r>
            <w:r w:rsidR="00025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096041AA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466813.43</w:t>
            </w:r>
          </w:p>
        </w:tc>
      </w:tr>
      <w:tr w:rsidR="009A20BF" w:rsidRPr="005F53D7" w14:paraId="4EB0814C" w14:textId="77777777" w:rsidTr="000469B4">
        <w:tc>
          <w:tcPr>
            <w:tcW w:w="1260" w:type="dxa"/>
          </w:tcPr>
          <w:p w14:paraId="0D6BDA65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DA61786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2246295.82</w:t>
            </w:r>
          </w:p>
        </w:tc>
        <w:tc>
          <w:tcPr>
            <w:tcW w:w="2976" w:type="dxa"/>
          </w:tcPr>
          <w:p w14:paraId="67E170C7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467098.54</w:t>
            </w:r>
          </w:p>
        </w:tc>
      </w:tr>
      <w:tr w:rsidR="009A20BF" w:rsidRPr="005F53D7" w14:paraId="70427B7A" w14:textId="77777777" w:rsidTr="000469B4">
        <w:tc>
          <w:tcPr>
            <w:tcW w:w="1260" w:type="dxa"/>
          </w:tcPr>
          <w:p w14:paraId="645D15E0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21D2756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2246360.95</w:t>
            </w:r>
          </w:p>
        </w:tc>
        <w:tc>
          <w:tcPr>
            <w:tcW w:w="2976" w:type="dxa"/>
          </w:tcPr>
          <w:p w14:paraId="137AFCD7" w14:textId="77777777" w:rsidR="009A20BF" w:rsidRPr="005F53D7" w:rsidRDefault="009A20BF" w:rsidP="0004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7">
              <w:rPr>
                <w:rFonts w:ascii="Times New Roman" w:hAnsi="Times New Roman" w:cs="Times New Roman"/>
                <w:sz w:val="24"/>
                <w:szCs w:val="24"/>
              </w:rPr>
              <w:t>467139.61</w:t>
            </w:r>
          </w:p>
        </w:tc>
      </w:tr>
    </w:tbl>
    <w:p w14:paraId="4187DA13" w14:textId="77777777" w:rsidR="00A34D38" w:rsidRDefault="00A34D38"/>
    <w:sectPr w:rsidR="00A34D38" w:rsidSect="001460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0BF"/>
    <w:rsid w:val="00025EB2"/>
    <w:rsid w:val="0014600C"/>
    <w:rsid w:val="009A20BF"/>
    <w:rsid w:val="00A34D38"/>
    <w:rsid w:val="00A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B03CC"/>
  <w14:defaultImageDpi w14:val="300"/>
  <w15:docId w15:val="{A4FE2F6F-1A32-4739-B4D8-194EB04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BF"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0BF"/>
    <w:rPr>
      <w:rFonts w:eastAsiaTheme="minorHAns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Олеся</cp:lastModifiedBy>
  <cp:revision>3</cp:revision>
  <dcterms:created xsi:type="dcterms:W3CDTF">2023-10-18T03:34:00Z</dcterms:created>
  <dcterms:modified xsi:type="dcterms:W3CDTF">2023-10-31T15:57:00Z</dcterms:modified>
</cp:coreProperties>
</file>